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Bold" w:hAnsi="MinionPro-Bold" w:cs="MinionPro-Bold"/>
          <w:b/>
          <w:bCs/>
          <w:sz w:val="18"/>
          <w:szCs w:val="18"/>
        </w:rPr>
        <w:t xml:space="preserve">CV Raphael </w:t>
      </w:r>
      <w:proofErr w:type="spellStart"/>
      <w:r>
        <w:rPr>
          <w:rFonts w:ascii="MinionPro-Bold" w:hAnsi="MinionPro-Bold" w:cs="MinionPro-Bold"/>
          <w:b/>
          <w:bCs/>
          <w:sz w:val="18"/>
          <w:szCs w:val="18"/>
        </w:rPr>
        <w:t>Egli</w:t>
      </w:r>
      <w:proofErr w:type="spellEnd"/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*29.08.1975, aufgewachsen in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Bazenheid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SG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1995 Matura Typus B in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Wattwil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SG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seit 1995 wohnhaft in Emmenbrücke und Luzern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1995-2000 Hochschule für Gestaltung und Kunst Luzern HGKL, Zeichen- und Werklehrerdiplom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2001-2006 Arbeiten im Aufbauteam des Kunstmuseums Luzern 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2007 Gründung der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Alpineum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Produzentengalerie Luzern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2007- 2010 Vorstandsmitglied der Kunsthalle Luzern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ab 2010 Mitglied der Kantonalen Kulturförderungskommission Luzern</w:t>
      </w:r>
    </w:p>
    <w:p w:rsidR="0020182D" w:rsidRDefault="0020182D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Bold" w:hAnsi="MinionPro-Bold" w:cs="MinionPro-Bold"/>
          <w:b/>
          <w:bCs/>
          <w:sz w:val="18"/>
          <w:szCs w:val="18"/>
        </w:rPr>
        <w:t>Publikationen</w:t>
      </w:r>
      <w:r w:rsidR="0020182D">
        <w:rPr>
          <w:rFonts w:ascii="MinionPro-Bold" w:hAnsi="MinionPro-Bold" w:cs="MinionPro-Bold"/>
          <w:b/>
          <w:bCs/>
          <w:sz w:val="18"/>
          <w:szCs w:val="18"/>
        </w:rPr>
        <w:t xml:space="preserve"> / </w:t>
      </w:r>
      <w:proofErr w:type="spellStart"/>
      <w:r w:rsidR="0020182D">
        <w:rPr>
          <w:rFonts w:ascii="MinionPro-Bold" w:hAnsi="MinionPro-Bold" w:cs="MinionPro-Bold"/>
          <w:b/>
          <w:bCs/>
          <w:sz w:val="18"/>
          <w:szCs w:val="18"/>
        </w:rPr>
        <w:t>Publications</w:t>
      </w:r>
      <w:proofErr w:type="spellEnd"/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Nach der Zeichnung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Edition der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Alpineum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Produzentengalerie, </w:t>
      </w:r>
      <w:proofErr w:type="gramStart"/>
      <w:r>
        <w:rPr>
          <w:rFonts w:ascii="MinionPro-Regular" w:hAnsi="MinionPro-Regular" w:cs="MinionPro-Regular"/>
          <w:sz w:val="18"/>
          <w:szCs w:val="18"/>
        </w:rPr>
        <w:t>50 Expl.,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nummeriert, 16 Seiten, A5, mit Faltposter A3, 2010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Land legen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Raphael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Egli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, Kilian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Rüthemann</w:t>
      </w:r>
      <w:proofErr w:type="spellEnd"/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Künstlerbuch zur gleichnamigen Ausstellung in der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Alpineum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Produzentengalerie Luzern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120 Expl. nummeriert und signiert, 72 Seiten, 12,5cm x 17cm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Verlag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SchwarzHandPresse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,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Flaach</w:t>
      </w:r>
      <w:proofErr w:type="spellEnd"/>
      <w:r>
        <w:rPr>
          <w:rFonts w:ascii="MinionPro-Regular" w:hAnsi="MinionPro-Regular" w:cs="MinionPro-Regular"/>
          <w:sz w:val="18"/>
          <w:szCs w:val="18"/>
        </w:rPr>
        <w:t>, 2008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Melonenkerne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Ausstellungspublikation Galerie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Benzeholz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,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Meggen</w:t>
      </w:r>
      <w:proofErr w:type="spellEnd"/>
      <w:r>
        <w:rPr>
          <w:rFonts w:ascii="MinionPro-Regular" w:hAnsi="MinionPro-Regular" w:cs="MinionPro-Regular"/>
          <w:sz w:val="18"/>
          <w:szCs w:val="18"/>
        </w:rPr>
        <w:t>, mit 2 Texten von Peter Indergand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120 Expl. nummeriert und signiert, 32 Seiten, 15cm x 23cm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Verlag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SchwarzHandPresse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,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Flaach</w:t>
      </w:r>
      <w:proofErr w:type="spellEnd"/>
      <w:r>
        <w:rPr>
          <w:rFonts w:ascii="MinionPro-Regular" w:hAnsi="MinionPro-Regular" w:cs="MinionPro-Regular"/>
          <w:sz w:val="18"/>
          <w:szCs w:val="18"/>
        </w:rPr>
        <w:t>, 2007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Ab in die Berge und auf in die Stadt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Künstlerbuch, Text: Dominik Eggermann und Raphael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Egli</w:t>
      </w:r>
      <w:proofErr w:type="spellEnd"/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150 Expl. nummeriert und signiert, 116 Seiten, 16cm x 21cm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Verlag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SchwarzHandPresse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,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Flaach</w:t>
      </w:r>
      <w:proofErr w:type="spellEnd"/>
      <w:r>
        <w:rPr>
          <w:rFonts w:ascii="MinionPro-Regular" w:hAnsi="MinionPro-Regular" w:cs="MinionPro-Regular"/>
          <w:sz w:val="18"/>
          <w:szCs w:val="18"/>
        </w:rPr>
        <w:t>, 2006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ISBN 3-905659-14-X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 xml:space="preserve">Hügelzug im Grünen bewölkt / Green Hill </w:t>
      </w:r>
      <w:proofErr w:type="spellStart"/>
      <w:r>
        <w:rPr>
          <w:rFonts w:ascii="MinionPro-It" w:hAnsi="MinionPro-It" w:cs="MinionPro-It"/>
          <w:i/>
          <w:iCs/>
          <w:sz w:val="18"/>
          <w:szCs w:val="18"/>
        </w:rPr>
        <w:t>Country</w:t>
      </w:r>
      <w:proofErr w:type="spellEnd"/>
      <w:r>
        <w:rPr>
          <w:rFonts w:ascii="MinionPro-It" w:hAnsi="MinionPro-It" w:cs="MinionPro-It"/>
          <w:i/>
          <w:iCs/>
          <w:sz w:val="18"/>
          <w:szCs w:val="18"/>
        </w:rPr>
        <w:t xml:space="preserve"> </w:t>
      </w:r>
      <w:proofErr w:type="spellStart"/>
      <w:r>
        <w:rPr>
          <w:rFonts w:ascii="MinionPro-It" w:hAnsi="MinionPro-It" w:cs="MinionPro-It"/>
          <w:i/>
          <w:iCs/>
          <w:sz w:val="18"/>
          <w:szCs w:val="18"/>
        </w:rPr>
        <w:t>Clouded</w:t>
      </w:r>
      <w:proofErr w:type="spellEnd"/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Mit Texten von Peter Weber und Urs Bugmann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1000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Expl.,dt./engl</w:t>
      </w:r>
      <w:proofErr w:type="spellEnd"/>
      <w:r>
        <w:rPr>
          <w:rFonts w:ascii="MinionPro-Regular" w:hAnsi="MinionPro-Regular" w:cs="MinionPro-Regular"/>
          <w:sz w:val="18"/>
          <w:szCs w:val="18"/>
        </w:rPr>
        <w:t>., 76 Seiten, 23cm x 21cm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Verlag Martin Wallimann,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Alpnach</w:t>
      </w:r>
      <w:proofErr w:type="spellEnd"/>
      <w:r>
        <w:rPr>
          <w:rFonts w:ascii="MinionPro-Regular" w:hAnsi="MinionPro-Regular" w:cs="MinionPro-Regular"/>
          <w:sz w:val="18"/>
          <w:szCs w:val="18"/>
        </w:rPr>
        <w:t>, 2005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ISBN 3-908713-51-X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Hand Rolling Tobacco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Künstlerbuch, originale Flachdruckgrafik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proofErr w:type="gramStart"/>
      <w:r>
        <w:rPr>
          <w:rFonts w:ascii="MinionPro-Regular" w:hAnsi="MinionPro-Regular" w:cs="MinionPro-Regular"/>
          <w:sz w:val="18"/>
          <w:szCs w:val="18"/>
        </w:rPr>
        <w:t>33 Expl.,</w:t>
      </w:r>
      <w:proofErr w:type="gramEnd"/>
      <w:r>
        <w:rPr>
          <w:rFonts w:ascii="MinionPro-Regular" w:hAnsi="MinionPro-Regular" w:cs="MinionPro-Regular"/>
          <w:sz w:val="18"/>
          <w:szCs w:val="18"/>
        </w:rPr>
        <w:t xml:space="preserve"> nummeriert und signiert, 20 E.A. Expl., 25 Blatt, 32cm x 21cm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Verlag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SchwarzHandPresse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,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Flaach</w:t>
      </w:r>
      <w:proofErr w:type="spellEnd"/>
      <w:r>
        <w:rPr>
          <w:rFonts w:ascii="MinionPro-Regular" w:hAnsi="MinionPro-Regular" w:cs="MinionPro-Regular"/>
          <w:sz w:val="18"/>
          <w:szCs w:val="18"/>
        </w:rPr>
        <w:t>, 2004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ISBN 3-905659-07-7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 xml:space="preserve">Raphael </w:t>
      </w:r>
      <w:proofErr w:type="spellStart"/>
      <w:r>
        <w:rPr>
          <w:rFonts w:ascii="MinionPro-It" w:hAnsi="MinionPro-It" w:cs="MinionPro-It"/>
          <w:i/>
          <w:iCs/>
          <w:sz w:val="18"/>
          <w:szCs w:val="18"/>
        </w:rPr>
        <w:t>Egli</w:t>
      </w:r>
      <w:proofErr w:type="spellEnd"/>
      <w:r>
        <w:rPr>
          <w:rFonts w:ascii="MinionPro-It" w:hAnsi="MinionPro-It" w:cs="MinionPro-It"/>
          <w:i/>
          <w:iCs/>
          <w:sz w:val="18"/>
          <w:szCs w:val="18"/>
        </w:rPr>
        <w:t xml:space="preserve"> 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Kunstpanorama Luzern, Auflage: 250 Expl., A4, 24 Seiten, 2004</w:t>
      </w:r>
    </w:p>
    <w:p w:rsidR="0020182D" w:rsidRDefault="0020182D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</w:p>
    <w:p w:rsidR="0020182D" w:rsidRDefault="0020182D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</w:p>
    <w:p w:rsidR="0020182D" w:rsidRDefault="0020182D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</w:p>
    <w:p w:rsidR="0020182D" w:rsidRDefault="0020182D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</w:p>
    <w:p w:rsidR="0020182D" w:rsidRDefault="0020182D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</w:p>
    <w:p w:rsidR="0020182D" w:rsidRDefault="0020182D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</w:p>
    <w:p w:rsidR="0020182D" w:rsidRDefault="0020182D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</w:p>
    <w:p w:rsidR="0020182D" w:rsidRDefault="0020182D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</w:p>
    <w:p w:rsidR="0020182D" w:rsidRDefault="0020182D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Bold" w:hAnsi="MinionPro-Bold" w:cs="MinionPro-Bold"/>
          <w:b/>
          <w:bCs/>
          <w:sz w:val="18"/>
          <w:szCs w:val="18"/>
        </w:rPr>
        <w:t>Einzelausstellungen</w:t>
      </w:r>
      <w:r w:rsidR="0020182D">
        <w:rPr>
          <w:rFonts w:ascii="MinionPro-Bold" w:hAnsi="MinionPro-Bold" w:cs="MinionPro-Bold"/>
          <w:b/>
          <w:bCs/>
          <w:sz w:val="18"/>
          <w:szCs w:val="18"/>
        </w:rPr>
        <w:t xml:space="preserve"> / Solo </w:t>
      </w:r>
      <w:proofErr w:type="spellStart"/>
      <w:r w:rsidR="0020182D">
        <w:rPr>
          <w:rFonts w:ascii="MinionPro-Bold" w:hAnsi="MinionPro-Bold" w:cs="MinionPro-Bold"/>
          <w:b/>
          <w:bCs/>
          <w:sz w:val="18"/>
          <w:szCs w:val="18"/>
        </w:rPr>
        <w:t>Exhibitions</w:t>
      </w:r>
      <w:proofErr w:type="spellEnd"/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2010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Nach der Zeichnung,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Alpineum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Produzentengalerie, Luzern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2008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proofErr w:type="spellStart"/>
      <w:r>
        <w:rPr>
          <w:rFonts w:ascii="MinionPro-Regular" w:hAnsi="MinionPro-Regular" w:cs="MinionPro-Regular"/>
          <w:sz w:val="18"/>
          <w:szCs w:val="18"/>
        </w:rPr>
        <w:t>Draussen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Nacht, Galerie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Ermitage</w:t>
      </w:r>
      <w:proofErr w:type="spellEnd"/>
      <w:r>
        <w:rPr>
          <w:rFonts w:ascii="MinionPro-Regular" w:hAnsi="MinionPro-Regular" w:cs="MinionPro-Regular"/>
          <w:sz w:val="18"/>
          <w:szCs w:val="18"/>
        </w:rPr>
        <w:t>, Beckenried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2007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Galerie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Benzeholz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,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Meggen</w:t>
      </w:r>
      <w:proofErr w:type="spellEnd"/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Galerie zur Matze,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Brig</w:t>
      </w:r>
      <w:proofErr w:type="spellEnd"/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Icons, Galerie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Billing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Bild,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Baar</w:t>
      </w:r>
      <w:proofErr w:type="spellEnd"/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2006</w:t>
      </w:r>
      <w:r>
        <w:rPr>
          <w:rFonts w:ascii="MinionPro-Regular" w:hAnsi="MinionPro-Regular" w:cs="MinionPro-Regular"/>
          <w:sz w:val="18"/>
          <w:szCs w:val="18"/>
        </w:rPr>
        <w:tab/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Blick auf die Welt, Goldenes Kalb, Aarau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2004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proofErr w:type="spellStart"/>
      <w:r>
        <w:rPr>
          <w:rFonts w:ascii="MinionPro-Regular" w:hAnsi="MinionPro-Regular" w:cs="MinionPro-Regular"/>
          <w:sz w:val="18"/>
          <w:szCs w:val="18"/>
        </w:rPr>
        <w:t>SchwarzHandPresse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,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Flaach</w:t>
      </w:r>
      <w:proofErr w:type="spellEnd"/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Kunstpanorama, Luzern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2003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Graue Erweiterungen, Kulturraum Schlosshof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Alpnach</w:t>
      </w:r>
      <w:proofErr w:type="spellEnd"/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2000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proofErr w:type="spellStart"/>
      <w:r>
        <w:rPr>
          <w:rFonts w:ascii="MinionPro-Regular" w:hAnsi="MinionPro-Regular" w:cs="MinionPro-Regular"/>
          <w:sz w:val="18"/>
          <w:szCs w:val="18"/>
        </w:rPr>
        <w:t>forum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junge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kunst</w:t>
      </w:r>
      <w:proofErr w:type="spellEnd"/>
      <w:r>
        <w:rPr>
          <w:rFonts w:ascii="MinionPro-Regular" w:hAnsi="MinionPro-Regular" w:cs="MinionPro-Regular"/>
          <w:sz w:val="18"/>
          <w:szCs w:val="18"/>
        </w:rPr>
        <w:t>, Zug</w:t>
      </w:r>
    </w:p>
    <w:p w:rsidR="0020182D" w:rsidRDefault="0020182D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Bold" w:hAnsi="MinionPro-Bold" w:cs="MinionPro-Bold"/>
          <w:b/>
          <w:bCs/>
          <w:sz w:val="18"/>
          <w:szCs w:val="18"/>
        </w:rPr>
        <w:t>Gruppenausstellungen</w:t>
      </w:r>
      <w:r w:rsidR="0020182D">
        <w:rPr>
          <w:rFonts w:ascii="MinionPro-Bold" w:hAnsi="MinionPro-Bold" w:cs="MinionPro-Bold"/>
          <w:b/>
          <w:bCs/>
          <w:sz w:val="18"/>
          <w:szCs w:val="18"/>
        </w:rPr>
        <w:t xml:space="preserve"> / Group </w:t>
      </w:r>
      <w:proofErr w:type="spellStart"/>
      <w:r w:rsidR="0020182D">
        <w:rPr>
          <w:rFonts w:ascii="MinionPro-Bold" w:hAnsi="MinionPro-Bold" w:cs="MinionPro-Bold"/>
          <w:b/>
          <w:bCs/>
          <w:sz w:val="18"/>
          <w:szCs w:val="18"/>
        </w:rPr>
        <w:t>Exhibitions</w:t>
      </w:r>
      <w:proofErr w:type="spellEnd"/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2011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Swiss Art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Awards</w:t>
      </w:r>
      <w:proofErr w:type="spellEnd"/>
      <w:r>
        <w:rPr>
          <w:rFonts w:ascii="MinionPro-Regular" w:hAnsi="MinionPro-Regular" w:cs="MinionPro-Regular"/>
          <w:sz w:val="18"/>
          <w:szCs w:val="18"/>
        </w:rPr>
        <w:t>, Messezentrum, Basel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Die Vögel singen, Kunstraum Vitrine, Luzern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proofErr w:type="spellStart"/>
      <w:r>
        <w:rPr>
          <w:rFonts w:ascii="MinionPro-Regular" w:hAnsi="MinionPro-Regular" w:cs="MinionPro-Regular"/>
          <w:sz w:val="18"/>
          <w:szCs w:val="18"/>
        </w:rPr>
        <w:t>Treignac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Projet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, Galerie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d‘Art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Contemporain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,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Treignac</w:t>
      </w:r>
      <w:proofErr w:type="spellEnd"/>
      <w:r>
        <w:rPr>
          <w:rFonts w:ascii="MinionPro-Regular" w:hAnsi="MinionPro-Regular" w:cs="MinionPro-Regular"/>
          <w:sz w:val="18"/>
          <w:szCs w:val="18"/>
        </w:rPr>
        <w:t>, France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proofErr w:type="spellStart"/>
      <w:r>
        <w:rPr>
          <w:rFonts w:ascii="MinionPro-Regular" w:hAnsi="MinionPro-Regular" w:cs="MinionPro-Regular"/>
          <w:sz w:val="18"/>
          <w:szCs w:val="18"/>
        </w:rPr>
        <w:t>Drawn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Together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,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Alpineum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Produzentengalerie Luzern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Äther,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Alpineum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Produzentengalerie Luzern</w:t>
      </w:r>
      <w:r w:rsidR="0020182D">
        <w:rPr>
          <w:rFonts w:ascii="MinionPro-Regular" w:hAnsi="MinionPro-Regular" w:cs="MinionPro-Regular"/>
          <w:sz w:val="18"/>
          <w:szCs w:val="18"/>
        </w:rPr>
        <w:br/>
        <w:t>Jahresausstellung Zentralschweizer Kunstschaffen, Kunstmuseum Luzern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2010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Kopien und Zitate,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Alpineum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Produzentengalerie, Luzern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Zentralschweizer Kunstszenen, Kunstmuseum Luzern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Private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View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Berlin, Artillerie, Berlin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SCHAU FENSTER, Christiane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Büntgen</w:t>
      </w:r>
      <w:proofErr w:type="spellEnd"/>
      <w:r>
        <w:rPr>
          <w:rFonts w:ascii="MinionPro-Regular" w:hAnsi="MinionPro-Regular" w:cs="MinionPro-Regular"/>
          <w:sz w:val="18"/>
          <w:szCs w:val="18"/>
        </w:rPr>
        <w:t>, Zürich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Herumstreifen in Farbe, Dienstgebäude, Zürich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2009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Werkbeiträge von Stadt und Kanton Luzern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2008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Land legen, mit Kilian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Rüthemann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,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Alpineum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Produzentengalerie, Luzern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2007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Himmel über Luzern,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Alpineum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Produzentengalerie Luzern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S16 - Heute Wild, mit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Enna</w:t>
      </w:r>
      <w:proofErr w:type="spellEnd"/>
      <w:r>
        <w:rPr>
          <w:rFonts w:ascii="MinionPro-Regular" w:hAnsi="MinionPro-Regular" w:cs="MinionPro-Regular"/>
          <w:sz w:val="18"/>
          <w:szCs w:val="18"/>
        </w:rPr>
        <w:t xml:space="preserve"> Salis und Beat Bracher, Luzern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 xml:space="preserve">Boxenstar, mit Charles Moser und Beat </w:t>
      </w:r>
      <w:proofErr w:type="spellStart"/>
      <w:r>
        <w:rPr>
          <w:rFonts w:ascii="MinionPro-Regular" w:hAnsi="MinionPro-Regular" w:cs="MinionPro-Regular"/>
          <w:sz w:val="18"/>
          <w:szCs w:val="18"/>
        </w:rPr>
        <w:t>Wipf</w:t>
      </w:r>
      <w:proofErr w:type="spellEnd"/>
      <w:r>
        <w:rPr>
          <w:rFonts w:ascii="MinionPro-Regular" w:hAnsi="MinionPro-Regular" w:cs="MinionPro-Regular"/>
          <w:sz w:val="18"/>
          <w:szCs w:val="18"/>
        </w:rPr>
        <w:t>, Kunsthalle, Luzern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2006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Heimatflimmern, Brandenburgischer Kunstverein, Potsdam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proofErr w:type="spellStart"/>
      <w:r>
        <w:rPr>
          <w:rFonts w:ascii="MinionPro-Regular" w:hAnsi="MinionPro-Regular" w:cs="MinionPro-Regular"/>
          <w:sz w:val="18"/>
          <w:szCs w:val="18"/>
        </w:rPr>
        <w:t>Interazioni</w:t>
      </w:r>
      <w:proofErr w:type="spellEnd"/>
      <w:r>
        <w:rPr>
          <w:rFonts w:ascii="MinionPro-Regular" w:hAnsi="MinionPro-Regular" w:cs="MinionPro-Regular"/>
          <w:sz w:val="18"/>
          <w:szCs w:val="18"/>
        </w:rPr>
        <w:t>: Kunsthalle?, Locarno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2005</w:t>
      </w:r>
    </w:p>
    <w:p w:rsidR="004E1EA1" w:rsidRDefault="004E1EA1" w:rsidP="004E1EA1">
      <w:pPr>
        <w:pStyle w:val="KeinAbsatzformat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Werkbeiträge von Stadt und Kanton Luzern</w:t>
      </w:r>
    </w:p>
    <w:p w:rsidR="00DC2C5F" w:rsidRDefault="004E1EA1" w:rsidP="004E1EA1">
      <w:r>
        <w:rPr>
          <w:rFonts w:ascii="MinionPro-Regular" w:hAnsi="MinionPro-Regular" w:cs="MinionPro-Regular"/>
          <w:sz w:val="18"/>
          <w:szCs w:val="18"/>
        </w:rPr>
        <w:t>Jahresausstellung Zentralschweizer Kunstschaffen, Kunstmuseum Luzern</w:t>
      </w:r>
    </w:p>
    <w:sectPr w:rsidR="00DC2C5F" w:rsidSect="00DC2C5F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E1EA1"/>
    <w:rsid w:val="0020182D"/>
    <w:rsid w:val="004E1EA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72C2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KeinAbsatzformat">
    <w:name w:val="[Kein Absatzformat]"/>
    <w:rsid w:val="004E1EA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Word 12.0.0</Application>
  <DocSecurity>0</DocSecurity>
  <Lines>21</Lines>
  <Paragraphs>5</Paragraphs>
  <ScaleCrop>false</ScaleCrop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Raphael</cp:lastModifiedBy>
  <cp:revision>2</cp:revision>
  <dcterms:created xsi:type="dcterms:W3CDTF">2011-10-29T08:17:00Z</dcterms:created>
  <dcterms:modified xsi:type="dcterms:W3CDTF">2011-10-29T08:24:00Z</dcterms:modified>
</cp:coreProperties>
</file>